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44" w:rsidRDefault="00554E44" w:rsidP="00554E44">
      <w:pPr>
        <w:pBdr>
          <w:top w:val="single" w:sz="4" w:space="0" w:color="auto"/>
        </w:pBdr>
        <w:spacing w:after="0"/>
        <w:jc w:val="center"/>
        <w:rPr>
          <w:b/>
          <w:sz w:val="32"/>
          <w:szCs w:val="32"/>
        </w:rPr>
      </w:pPr>
    </w:p>
    <w:p w:rsidR="006743D4" w:rsidRDefault="006743D4" w:rsidP="00554E44">
      <w:pPr>
        <w:pBdr>
          <w:top w:val="single" w:sz="4" w:space="0" w:color="auto"/>
        </w:pBdr>
        <w:spacing w:after="0"/>
        <w:jc w:val="center"/>
        <w:rPr>
          <w:b/>
          <w:sz w:val="32"/>
          <w:szCs w:val="32"/>
        </w:rPr>
      </w:pPr>
    </w:p>
    <w:p w:rsidR="00F45839" w:rsidRPr="00ED6365" w:rsidRDefault="00D221E0" w:rsidP="00554E44">
      <w:pPr>
        <w:pBdr>
          <w:top w:val="single" w:sz="4" w:space="0" w:color="auto"/>
        </w:pBdr>
        <w:spacing w:after="0"/>
        <w:jc w:val="center"/>
        <w:rPr>
          <w:b/>
          <w:sz w:val="36"/>
          <w:szCs w:val="36"/>
        </w:rPr>
      </w:pPr>
      <w:r w:rsidRPr="00ED6365">
        <w:rPr>
          <w:b/>
          <w:sz w:val="36"/>
          <w:szCs w:val="36"/>
        </w:rPr>
        <w:t>Hlasování mimo zasedání</w:t>
      </w:r>
    </w:p>
    <w:p w:rsidR="00D221E0" w:rsidRDefault="00D221E0" w:rsidP="00554E44">
      <w:pPr>
        <w:pBdr>
          <w:top w:val="single" w:sz="4" w:space="0" w:color="auto"/>
        </w:pBdr>
        <w:spacing w:after="0"/>
        <w:jc w:val="center"/>
      </w:pPr>
      <w:r>
        <w:t>(členská schůze)</w:t>
      </w:r>
    </w:p>
    <w:p w:rsidR="00554E44" w:rsidRPr="00ED6365" w:rsidRDefault="00554E44" w:rsidP="00554E44">
      <w:pPr>
        <w:pBdr>
          <w:top w:val="single" w:sz="4" w:space="0" w:color="auto"/>
        </w:pBdr>
        <w:spacing w:after="0"/>
        <w:rPr>
          <w:sz w:val="28"/>
          <w:szCs w:val="28"/>
        </w:rPr>
      </w:pPr>
    </w:p>
    <w:p w:rsidR="00554E44" w:rsidRPr="00ED6365" w:rsidRDefault="00554E44" w:rsidP="00554E44">
      <w:pPr>
        <w:pBdr>
          <w:top w:val="single" w:sz="4" w:space="0" w:color="auto"/>
        </w:pBd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 xml:space="preserve">Vzhledem k aktuální hygienickým podmínkám  (povinnost nosit roušky v uzavřených prostorech,  zákaz shromažďování většího počtu osob – </w:t>
      </w:r>
      <w:proofErr w:type="gramStart"/>
      <w:r w:rsidRPr="00ED6365">
        <w:rPr>
          <w:rFonts w:ascii="Palatino Linotype" w:hAnsi="Palatino Linotype"/>
          <w:sz w:val="28"/>
          <w:szCs w:val="28"/>
        </w:rPr>
        <w:t>viz.</w:t>
      </w:r>
      <w:r w:rsidR="006743D4" w:rsidRPr="00ED6365">
        <w:rPr>
          <w:rFonts w:ascii="Palatino Linotype" w:hAnsi="Palatino Linotype"/>
          <w:sz w:val="28"/>
          <w:szCs w:val="28"/>
        </w:rPr>
        <w:t xml:space="preserve"> </w:t>
      </w:r>
      <w:r w:rsidRPr="00ED6365">
        <w:rPr>
          <w:rFonts w:ascii="Palatino Linotype" w:hAnsi="Palatino Linotype"/>
          <w:sz w:val="28"/>
          <w:szCs w:val="28"/>
        </w:rPr>
        <w:t>prohlášení</w:t>
      </w:r>
      <w:proofErr w:type="gramEnd"/>
      <w:r w:rsidRPr="00ED6365">
        <w:rPr>
          <w:rFonts w:ascii="Palatino Linotype" w:hAnsi="Palatino Linotype"/>
          <w:sz w:val="28"/>
          <w:szCs w:val="28"/>
        </w:rPr>
        <w:t xml:space="preserve"> vlády), rozhodlo představenstvo BD 4420, že se členská schůze konat nebude a využije se možno</w:t>
      </w:r>
      <w:r w:rsidR="00ED6365">
        <w:rPr>
          <w:rFonts w:ascii="Palatino Linotype" w:hAnsi="Palatino Linotype"/>
          <w:sz w:val="28"/>
          <w:szCs w:val="28"/>
        </w:rPr>
        <w:t>st hlasování mimo zasedání (</w:t>
      </w:r>
      <w:r w:rsidRPr="00ED6365">
        <w:rPr>
          <w:rFonts w:ascii="Palatino Linotype" w:hAnsi="Palatino Linotype"/>
          <w:sz w:val="28"/>
          <w:szCs w:val="28"/>
        </w:rPr>
        <w:t xml:space="preserve">per </w:t>
      </w:r>
      <w:proofErr w:type="spellStart"/>
      <w:r w:rsidRPr="00ED6365">
        <w:rPr>
          <w:rFonts w:ascii="Palatino Linotype" w:hAnsi="Palatino Linotype"/>
          <w:sz w:val="28"/>
          <w:szCs w:val="28"/>
        </w:rPr>
        <w:t>rollam</w:t>
      </w:r>
      <w:proofErr w:type="spellEnd"/>
      <w:r w:rsidRPr="00ED6365">
        <w:rPr>
          <w:rFonts w:ascii="Palatino Linotype" w:hAnsi="Palatino Linotype"/>
          <w:sz w:val="28"/>
          <w:szCs w:val="28"/>
        </w:rPr>
        <w:t xml:space="preserve">). </w:t>
      </w:r>
    </w:p>
    <w:p w:rsidR="00554E44" w:rsidRPr="00ED6365" w:rsidRDefault="00554E44" w:rsidP="00554E44">
      <w:pPr>
        <w:pBdr>
          <w:top w:val="single" w:sz="4" w:space="0" w:color="auto"/>
        </w:pBd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554E44" w:rsidRPr="00ED6365" w:rsidRDefault="00554E44" w:rsidP="006743D4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Pro toto hlasování obdržíte do bytových schránek</w:t>
      </w:r>
    </w:p>
    <w:p w:rsidR="00554E44" w:rsidRPr="00ED6365" w:rsidRDefault="00554E44" w:rsidP="006743D4">
      <w:pPr>
        <w:pStyle w:val="Odstavecseseznamem"/>
        <w:numPr>
          <w:ilvl w:val="0"/>
          <w:numId w:val="1"/>
        </w:num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zprávu o hospodaření BD 4420</w:t>
      </w:r>
      <w:r w:rsidR="00ED6365">
        <w:rPr>
          <w:rFonts w:ascii="Palatino Linotype" w:hAnsi="Palatino Linotype"/>
          <w:sz w:val="28"/>
          <w:szCs w:val="28"/>
        </w:rPr>
        <w:t xml:space="preserve"> za rok 2019</w:t>
      </w:r>
    </w:p>
    <w:p w:rsidR="00554E44" w:rsidRPr="00ED6365" w:rsidRDefault="00554E44" w:rsidP="006743D4">
      <w:pPr>
        <w:pStyle w:val="Odstavecseseznamem"/>
        <w:numPr>
          <w:ilvl w:val="0"/>
          <w:numId w:val="1"/>
        </w:num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zprávu o činnosti za rok 2019</w:t>
      </w:r>
    </w:p>
    <w:p w:rsidR="00554E44" w:rsidRPr="00ED6365" w:rsidRDefault="00554E44" w:rsidP="006743D4">
      <w:pPr>
        <w:pStyle w:val="Odstavecseseznamem"/>
        <w:numPr>
          <w:ilvl w:val="0"/>
          <w:numId w:val="1"/>
        </w:num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zprávu kontrolní a revizní komise</w:t>
      </w:r>
    </w:p>
    <w:p w:rsidR="00554E44" w:rsidRPr="00ED6365" w:rsidRDefault="00554E44" w:rsidP="006743D4">
      <w:pPr>
        <w:pStyle w:val="Odstavecseseznamem"/>
        <w:numPr>
          <w:ilvl w:val="0"/>
          <w:numId w:val="1"/>
        </w:num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plán činnosti pro rok 2020</w:t>
      </w:r>
    </w:p>
    <w:p w:rsidR="00554E44" w:rsidRPr="00ED6365" w:rsidRDefault="00554E44" w:rsidP="006743D4">
      <w:pPr>
        <w:pStyle w:val="Odstavecseseznamem"/>
        <w:numPr>
          <w:ilvl w:val="0"/>
          <w:numId w:val="1"/>
        </w:num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návrh usnesení</w:t>
      </w:r>
    </w:p>
    <w:p w:rsidR="00554E44" w:rsidRPr="00ED6365" w:rsidRDefault="00554E4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554E44" w:rsidRPr="00ED6365" w:rsidRDefault="00554E4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Do návrhu usnesení prosím zaškrtněte jednu z možností:</w:t>
      </w:r>
    </w:p>
    <w:p w:rsidR="00554E44" w:rsidRPr="00ED6365" w:rsidRDefault="00ED6365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b/>
          <w:sz w:val="28"/>
          <w:szCs w:val="28"/>
        </w:rPr>
        <w:t xml:space="preserve">souhlasím – nesouhlasím </w:t>
      </w:r>
      <w:r w:rsidRPr="00ED6365">
        <w:rPr>
          <w:rFonts w:ascii="Palatino Linotype" w:hAnsi="Palatino Linotype"/>
          <w:sz w:val="28"/>
          <w:szCs w:val="28"/>
        </w:rPr>
        <w:t xml:space="preserve">s uvedením </w:t>
      </w:r>
      <w:r w:rsidRPr="00ED6365">
        <w:rPr>
          <w:rFonts w:ascii="Palatino Linotype" w:hAnsi="Palatino Linotype"/>
          <w:b/>
          <w:sz w:val="28"/>
          <w:szCs w:val="28"/>
        </w:rPr>
        <w:t>dne, měsíce, roku</w:t>
      </w:r>
      <w:r w:rsidRPr="00ED6365">
        <w:rPr>
          <w:rFonts w:ascii="Palatino Linotype" w:hAnsi="Palatino Linotype"/>
          <w:sz w:val="28"/>
          <w:szCs w:val="28"/>
        </w:rPr>
        <w:t xml:space="preserve">, kdy jste své hlasování provedli. Tento návrh pak nejpozději do </w:t>
      </w:r>
      <w:r w:rsidRPr="00ED6365">
        <w:rPr>
          <w:rFonts w:ascii="Palatino Linotype" w:hAnsi="Palatino Linotype"/>
          <w:b/>
          <w:sz w:val="28"/>
          <w:szCs w:val="28"/>
        </w:rPr>
        <w:t>20. října 2020</w:t>
      </w:r>
      <w:r w:rsidRPr="00ED6365">
        <w:rPr>
          <w:rFonts w:ascii="Palatino Linotype" w:hAnsi="Palatino Linotype"/>
          <w:sz w:val="28"/>
          <w:szCs w:val="28"/>
        </w:rPr>
        <w:t xml:space="preserve"> do schránky BD nebo na e-mail 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6743D4" w:rsidRPr="00ED6365">
        <w:rPr>
          <w:rFonts w:ascii="Palatino Linotype" w:hAnsi="Palatino Linotype"/>
          <w:i/>
          <w:sz w:val="28"/>
          <w:szCs w:val="28"/>
        </w:rPr>
        <w:t>BD4420@tiscali.cz</w:t>
      </w:r>
      <w:r w:rsidR="006743D4" w:rsidRPr="00ED6365">
        <w:rPr>
          <w:rFonts w:ascii="Palatino Linotype" w:hAnsi="Palatino Linotype"/>
          <w:b/>
          <w:sz w:val="28"/>
          <w:szCs w:val="28"/>
        </w:rPr>
        <w:t xml:space="preserve">. </w:t>
      </w: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b/>
          <w:sz w:val="28"/>
          <w:szCs w:val="28"/>
        </w:rPr>
      </w:pPr>
    </w:p>
    <w:p w:rsidR="006743D4" w:rsidRPr="00ED6365" w:rsidRDefault="00ED6365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Budete-li předávat své hlasování v písemné podobě, je nutné ho </w:t>
      </w:r>
      <w:r w:rsidR="006743D4" w:rsidRPr="00ED6365">
        <w:rPr>
          <w:rFonts w:ascii="Palatino Linotype" w:hAnsi="Palatino Linotype"/>
          <w:sz w:val="28"/>
          <w:szCs w:val="28"/>
        </w:rPr>
        <w:t xml:space="preserve">vlastnoručně </w:t>
      </w:r>
      <w:r w:rsidR="006743D4" w:rsidRPr="00354539">
        <w:rPr>
          <w:rFonts w:ascii="Palatino Linotype" w:hAnsi="Palatino Linotype"/>
          <w:b/>
          <w:sz w:val="28"/>
          <w:szCs w:val="28"/>
        </w:rPr>
        <w:t>podepsat</w:t>
      </w:r>
      <w:r w:rsidR="00354539" w:rsidRPr="00354539">
        <w:rPr>
          <w:rFonts w:ascii="Palatino Linotype" w:hAnsi="Palatino Linotype"/>
          <w:b/>
          <w:sz w:val="28"/>
          <w:szCs w:val="28"/>
        </w:rPr>
        <w:t xml:space="preserve"> </w:t>
      </w:r>
      <w:r w:rsidR="00354539">
        <w:rPr>
          <w:rFonts w:ascii="Palatino Linotype" w:hAnsi="Palatino Linotype"/>
          <w:b/>
          <w:sz w:val="28"/>
          <w:szCs w:val="28"/>
        </w:rPr>
        <w:t>+</w:t>
      </w:r>
      <w:bookmarkStart w:id="0" w:name="_GoBack"/>
      <w:bookmarkEnd w:id="0"/>
      <w:r w:rsidR="00354539" w:rsidRPr="00354539">
        <w:rPr>
          <w:rFonts w:ascii="Palatino Linotype" w:hAnsi="Palatino Linotype"/>
          <w:b/>
          <w:sz w:val="28"/>
          <w:szCs w:val="28"/>
        </w:rPr>
        <w:t xml:space="preserve"> uveďte čitelně své jméno nebo číslo bytu.</w:t>
      </w:r>
      <w:r w:rsidR="00354539">
        <w:rPr>
          <w:rFonts w:ascii="Palatino Linotype" w:hAnsi="Palatino Linotype"/>
          <w:sz w:val="28"/>
          <w:szCs w:val="28"/>
        </w:rPr>
        <w:t xml:space="preserve"> </w:t>
      </w: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 xml:space="preserve">O výsledku hlasování budete vyrozuměni do 30. 10. </w:t>
      </w:r>
      <w:r w:rsidR="00485DE8" w:rsidRPr="00ED6365">
        <w:rPr>
          <w:rFonts w:ascii="Palatino Linotype" w:hAnsi="Palatino Linotype"/>
          <w:sz w:val="28"/>
          <w:szCs w:val="28"/>
        </w:rPr>
        <w:t xml:space="preserve">2020 </w:t>
      </w:r>
      <w:r w:rsidRPr="00ED6365">
        <w:rPr>
          <w:rFonts w:ascii="Palatino Linotype" w:hAnsi="Palatino Linotype"/>
          <w:sz w:val="28"/>
          <w:szCs w:val="28"/>
        </w:rPr>
        <w:t>a obdržíte písemně usnesení.</w:t>
      </w: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Děkujeme za spolupráci.</w:t>
      </w: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Představenstvo BD 442O</w:t>
      </w: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</w:p>
    <w:p w:rsidR="006743D4" w:rsidRPr="00ED6365" w:rsidRDefault="006743D4" w:rsidP="00554E44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D6365">
        <w:rPr>
          <w:rFonts w:ascii="Palatino Linotype" w:hAnsi="Palatino Linotype"/>
          <w:sz w:val="28"/>
          <w:szCs w:val="28"/>
        </w:rPr>
        <w:t>V Ostravě 10. 10. 2020</w:t>
      </w:r>
    </w:p>
    <w:p w:rsidR="006743D4" w:rsidRPr="006743D4" w:rsidRDefault="006743D4" w:rsidP="00554E4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6743D4" w:rsidRPr="006743D4" w:rsidRDefault="006743D4" w:rsidP="00554E4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6743D4" w:rsidRPr="006743D4" w:rsidRDefault="006743D4" w:rsidP="00554E4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6743D4" w:rsidRPr="006743D4" w:rsidRDefault="006743D4" w:rsidP="00554E4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sectPr w:rsidR="006743D4" w:rsidRPr="006743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8D" w:rsidRDefault="001B728D" w:rsidP="003C5286">
      <w:pPr>
        <w:spacing w:after="0" w:line="240" w:lineRule="auto"/>
      </w:pPr>
      <w:r>
        <w:separator/>
      </w:r>
    </w:p>
  </w:endnote>
  <w:endnote w:type="continuationSeparator" w:id="0">
    <w:p w:rsidR="001B728D" w:rsidRDefault="001B728D" w:rsidP="003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1E0" w:rsidRDefault="00D221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8D" w:rsidRDefault="001B728D" w:rsidP="003C5286">
      <w:pPr>
        <w:spacing w:after="0" w:line="240" w:lineRule="auto"/>
      </w:pPr>
      <w:r>
        <w:separator/>
      </w:r>
    </w:p>
  </w:footnote>
  <w:footnote w:type="continuationSeparator" w:id="0">
    <w:p w:rsidR="001B728D" w:rsidRDefault="001B728D" w:rsidP="003C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286" w:rsidRPr="003C5286" w:rsidRDefault="003C5286" w:rsidP="003C5286">
    <w:pPr>
      <w:pStyle w:val="Zhlav"/>
      <w:jc w:val="center"/>
      <w:rPr>
        <w:b/>
        <w:sz w:val="28"/>
        <w:szCs w:val="28"/>
      </w:rPr>
    </w:pPr>
    <w:r w:rsidRPr="003C5286">
      <w:rPr>
        <w:b/>
        <w:sz w:val="28"/>
        <w:szCs w:val="28"/>
      </w:rPr>
      <w:t>Bytové družstvo 4420</w:t>
    </w:r>
  </w:p>
  <w:p w:rsidR="003C5286" w:rsidRDefault="003C5286">
    <w:pPr>
      <w:pStyle w:val="Zhlav"/>
    </w:pPr>
    <w:r>
      <w:t>Makovského 4420/6, 708 00 Ostrava-Poruba zapsané KS v Ostravě v OR oddíl Dr., vložka 602.</w:t>
    </w:r>
  </w:p>
  <w:p w:rsidR="003C5286" w:rsidRDefault="003C5286">
    <w:pPr>
      <w:pStyle w:val="Zhlav"/>
    </w:pPr>
    <w:r>
      <w:t>IČO 25362798</w:t>
    </w:r>
  </w:p>
  <w:p w:rsidR="003C5286" w:rsidRPr="00D221E0" w:rsidRDefault="003C52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507"/>
    <w:multiLevelType w:val="hybridMultilevel"/>
    <w:tmpl w:val="2CE84E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40"/>
    <w:rsid w:val="000B44DD"/>
    <w:rsid w:val="001339BF"/>
    <w:rsid w:val="001B728D"/>
    <w:rsid w:val="00344040"/>
    <w:rsid w:val="00354539"/>
    <w:rsid w:val="00394276"/>
    <w:rsid w:val="003C5286"/>
    <w:rsid w:val="00485DE8"/>
    <w:rsid w:val="00554E44"/>
    <w:rsid w:val="006743D4"/>
    <w:rsid w:val="009E7EF8"/>
    <w:rsid w:val="00D221E0"/>
    <w:rsid w:val="00DE7253"/>
    <w:rsid w:val="00E7232A"/>
    <w:rsid w:val="00ED6365"/>
    <w:rsid w:val="00EF5723"/>
    <w:rsid w:val="00F45839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0AE14"/>
  <w15:chartTrackingRefBased/>
  <w15:docId w15:val="{9B5A2205-A391-4BE6-856E-BF33A980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583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286"/>
  </w:style>
  <w:style w:type="paragraph" w:styleId="Zpat">
    <w:name w:val="footer"/>
    <w:basedOn w:val="Normln"/>
    <w:link w:val="ZpatChar"/>
    <w:uiPriority w:val="99"/>
    <w:unhideWhenUsed/>
    <w:rsid w:val="003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286"/>
  </w:style>
  <w:style w:type="paragraph" w:styleId="Odstavecseseznamem">
    <w:name w:val="List Paragraph"/>
    <w:basedOn w:val="Normln"/>
    <w:uiPriority w:val="34"/>
    <w:qFormat/>
    <w:rsid w:val="00554E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Indrová</dc:creator>
  <cp:keywords/>
  <dc:description/>
  <cp:lastModifiedBy>Jaroslava Indrová</cp:lastModifiedBy>
  <cp:revision>3</cp:revision>
  <cp:lastPrinted>2020-10-09T09:41:00Z</cp:lastPrinted>
  <dcterms:created xsi:type="dcterms:W3CDTF">2020-10-07T17:09:00Z</dcterms:created>
  <dcterms:modified xsi:type="dcterms:W3CDTF">2020-10-09T09:51:00Z</dcterms:modified>
</cp:coreProperties>
</file>